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D1A2" w14:textId="399A515A" w:rsidR="00EF529B" w:rsidRDefault="00EF529B" w:rsidP="00EF529B">
      <w:pPr>
        <w:pStyle w:val="Kopblauw"/>
      </w:pPr>
      <w:r>
        <w:rPr>
          <w:noProof/>
        </w:rPr>
        <w:drawing>
          <wp:anchor distT="0" distB="0" distL="114300" distR="114300" simplePos="0" relativeHeight="251662336" behindDoc="1" locked="0" layoutInCell="1" allowOverlap="1" wp14:anchorId="36F43BDE" wp14:editId="52A99368">
            <wp:simplePos x="0" y="0"/>
            <wp:positionH relativeFrom="column">
              <wp:posOffset>3596005</wp:posOffset>
            </wp:positionH>
            <wp:positionV relativeFrom="page">
              <wp:posOffset>285750</wp:posOffset>
            </wp:positionV>
            <wp:extent cx="2825115" cy="1936750"/>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115" cy="1936750"/>
                    </a:xfrm>
                    <a:prstGeom prst="rect">
                      <a:avLst/>
                    </a:prstGeom>
                    <a:noFill/>
                  </pic:spPr>
                </pic:pic>
              </a:graphicData>
            </a:graphic>
            <wp14:sizeRelH relativeFrom="margin">
              <wp14:pctWidth>0</wp14:pctWidth>
            </wp14:sizeRelH>
            <wp14:sizeRelV relativeFrom="margin">
              <wp14:pctHeight>0</wp14:pctHeight>
            </wp14:sizeRelV>
          </wp:anchor>
        </w:drawing>
      </w:r>
      <w:r>
        <w:t>8-06-2022</w:t>
      </w:r>
      <w:r>
        <w:tab/>
      </w:r>
      <w:r>
        <w:t>19:30 uur</w:t>
      </w:r>
    </w:p>
    <w:p w14:paraId="38170B85" w14:textId="77777777" w:rsidR="00EF529B" w:rsidRPr="008E537A" w:rsidRDefault="00EF529B" w:rsidP="00EF529B">
      <w:pPr>
        <w:pStyle w:val="Kopblauw"/>
      </w:pPr>
      <w:r w:rsidRPr="008E537A">
        <w:rPr>
          <w:noProof/>
        </w:rPr>
        <w:drawing>
          <wp:anchor distT="0" distB="0" distL="114300" distR="114300" simplePos="0" relativeHeight="251659264" behindDoc="1" locked="0" layoutInCell="1" allowOverlap="1" wp14:anchorId="4E88DBDD" wp14:editId="73679A61">
            <wp:simplePos x="0" y="0"/>
            <wp:positionH relativeFrom="column">
              <wp:posOffset>3596005</wp:posOffset>
            </wp:positionH>
            <wp:positionV relativeFrom="page">
              <wp:posOffset>285750</wp:posOffset>
            </wp:positionV>
            <wp:extent cx="2825115" cy="1936750"/>
            <wp:effectExtent l="0" t="0" r="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115" cy="1936750"/>
                    </a:xfrm>
                    <a:prstGeom prst="rect">
                      <a:avLst/>
                    </a:prstGeom>
                    <a:noFill/>
                  </pic:spPr>
                </pic:pic>
              </a:graphicData>
            </a:graphic>
            <wp14:sizeRelH relativeFrom="margin">
              <wp14:pctWidth>0</wp14:pctWidth>
            </wp14:sizeRelH>
            <wp14:sizeRelV relativeFrom="margin">
              <wp14:pctHeight>0</wp14:pctHeight>
            </wp14:sizeRelV>
          </wp:anchor>
        </w:drawing>
      </w:r>
    </w:p>
    <w:p w14:paraId="6721B4B9" w14:textId="77777777" w:rsidR="00EF529B" w:rsidRDefault="00EF529B" w:rsidP="00EF529B">
      <w:pPr>
        <w:pStyle w:val="Geenafstand"/>
      </w:pPr>
    </w:p>
    <w:p w14:paraId="131EFB05" w14:textId="77777777" w:rsidR="00EF529B" w:rsidRDefault="00EF529B" w:rsidP="00EF529B">
      <w:pPr>
        <w:pStyle w:val="Geenafstand"/>
      </w:pPr>
    </w:p>
    <w:p w14:paraId="2690B22E" w14:textId="77777777" w:rsidR="00EF529B" w:rsidRDefault="00EF529B" w:rsidP="00EF529B">
      <w:pPr>
        <w:pStyle w:val="Geenafstand"/>
      </w:pPr>
    </w:p>
    <w:p w14:paraId="18104D81" w14:textId="77777777" w:rsidR="00EF529B" w:rsidRDefault="00EF529B" w:rsidP="00EF529B">
      <w:pPr>
        <w:pStyle w:val="Geenafstand"/>
      </w:pPr>
    </w:p>
    <w:p w14:paraId="447A0995" w14:textId="77777777" w:rsidR="00EF529B" w:rsidRDefault="00EF529B" w:rsidP="00EF529B">
      <w:pPr>
        <w:pStyle w:val="Geenafstand"/>
      </w:pPr>
    </w:p>
    <w:p w14:paraId="18CE6A0E" w14:textId="77777777" w:rsidR="00EF529B" w:rsidRDefault="00EF529B" w:rsidP="00EF529B">
      <w:pPr>
        <w:pStyle w:val="Geenafstand"/>
      </w:pPr>
    </w:p>
    <w:p w14:paraId="41C75528" w14:textId="77777777" w:rsidR="00EF529B" w:rsidRDefault="00EF529B" w:rsidP="00EF529B">
      <w:pPr>
        <w:pStyle w:val="Geenafstand"/>
      </w:pPr>
    </w:p>
    <w:p w14:paraId="171AB09B" w14:textId="77777777" w:rsidR="00EF529B" w:rsidRDefault="00EF529B" w:rsidP="00EF529B">
      <w:pPr>
        <w:pStyle w:val="Geenafstand"/>
      </w:pPr>
    </w:p>
    <w:p w14:paraId="75F5F250" w14:textId="77777777" w:rsidR="00EF529B" w:rsidRPr="00126E26" w:rsidRDefault="00EF529B" w:rsidP="00EF529B">
      <w:pPr>
        <w:pStyle w:val="Geenafstand"/>
        <w:rPr>
          <w:sz w:val="22"/>
        </w:rPr>
      </w:pPr>
      <w:r w:rsidRPr="00126E26">
        <w:rPr>
          <w:color w:val="000000"/>
          <w:sz w:val="22"/>
        </w:rPr>
        <w:t>Aanwezig: Ruben, Lilian, Wendy, Natasja te L., Natasja H., Saskia, Claudia, Ilona, Frans en Sander</w:t>
      </w:r>
    </w:p>
    <w:p w14:paraId="775DD641" w14:textId="77777777" w:rsidR="00EF529B" w:rsidRPr="00126E26" w:rsidRDefault="00EF529B" w:rsidP="00EF529B">
      <w:pPr>
        <w:pStyle w:val="Geenafstand"/>
        <w:rPr>
          <w:sz w:val="22"/>
        </w:rPr>
      </w:pPr>
    </w:p>
    <w:p w14:paraId="65F16ABB" w14:textId="77777777" w:rsidR="00EF529B" w:rsidRPr="00126E26" w:rsidRDefault="00EF529B" w:rsidP="00EF529B">
      <w:pPr>
        <w:pStyle w:val="Kopblauw"/>
        <w:rPr>
          <w:sz w:val="22"/>
          <w:szCs w:val="22"/>
        </w:rPr>
      </w:pPr>
      <w:r w:rsidRPr="00126E26">
        <w:rPr>
          <w:noProof/>
          <w:sz w:val="22"/>
          <w:szCs w:val="22"/>
        </w:rPr>
        <w:drawing>
          <wp:anchor distT="0" distB="0" distL="114300" distR="114300" simplePos="0" relativeHeight="251660288" behindDoc="1" locked="0" layoutInCell="1" allowOverlap="1" wp14:anchorId="689A670F" wp14:editId="067092FA">
            <wp:simplePos x="0" y="0"/>
            <wp:positionH relativeFrom="column">
              <wp:posOffset>3596005</wp:posOffset>
            </wp:positionH>
            <wp:positionV relativeFrom="page">
              <wp:posOffset>285750</wp:posOffset>
            </wp:positionV>
            <wp:extent cx="2825115" cy="1936750"/>
            <wp:effectExtent l="0" t="0" r="0" b="63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115" cy="1936750"/>
                    </a:xfrm>
                    <a:prstGeom prst="rect">
                      <a:avLst/>
                    </a:prstGeom>
                    <a:noFill/>
                  </pic:spPr>
                </pic:pic>
              </a:graphicData>
            </a:graphic>
            <wp14:sizeRelH relativeFrom="margin">
              <wp14:pctWidth>0</wp14:pctWidth>
            </wp14:sizeRelH>
            <wp14:sizeRelV relativeFrom="margin">
              <wp14:pctHeight>0</wp14:pctHeight>
            </wp14:sizeRelV>
          </wp:anchor>
        </w:drawing>
      </w:r>
      <w:r w:rsidRPr="00126E26">
        <w:rPr>
          <w:noProof/>
          <w:sz w:val="22"/>
          <w:szCs w:val="22"/>
        </w:rPr>
        <w:drawing>
          <wp:anchor distT="0" distB="0" distL="114300" distR="114300" simplePos="0" relativeHeight="251661312" behindDoc="1" locked="0" layoutInCell="1" allowOverlap="1" wp14:anchorId="27C34335" wp14:editId="08F61F8D">
            <wp:simplePos x="0" y="0"/>
            <wp:positionH relativeFrom="column">
              <wp:posOffset>3596005</wp:posOffset>
            </wp:positionH>
            <wp:positionV relativeFrom="page">
              <wp:posOffset>285750</wp:posOffset>
            </wp:positionV>
            <wp:extent cx="2825115" cy="1936750"/>
            <wp:effectExtent l="0" t="0" r="0" b="635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115" cy="1936750"/>
                    </a:xfrm>
                    <a:prstGeom prst="rect">
                      <a:avLst/>
                    </a:prstGeom>
                    <a:noFill/>
                  </pic:spPr>
                </pic:pic>
              </a:graphicData>
            </a:graphic>
            <wp14:sizeRelH relativeFrom="margin">
              <wp14:pctWidth>0</wp14:pctWidth>
            </wp14:sizeRelH>
            <wp14:sizeRelV relativeFrom="margin">
              <wp14:pctHeight>0</wp14:pctHeight>
            </wp14:sizeRelV>
          </wp:anchor>
        </w:drawing>
      </w:r>
    </w:p>
    <w:p w14:paraId="79987028" w14:textId="77777777" w:rsidR="00EF529B" w:rsidRPr="00126E26" w:rsidRDefault="00EF529B" w:rsidP="00EF529B">
      <w:pPr>
        <w:pStyle w:val="Kopblauw2"/>
        <w:numPr>
          <w:ilvl w:val="0"/>
          <w:numId w:val="1"/>
        </w:numPr>
        <w:ind w:hanging="538"/>
        <w:rPr>
          <w:b/>
          <w:bCs/>
          <w:sz w:val="22"/>
          <w:szCs w:val="22"/>
        </w:rPr>
      </w:pPr>
      <w:r w:rsidRPr="00126E26">
        <w:rPr>
          <w:b/>
          <w:bCs/>
          <w:sz w:val="22"/>
          <w:szCs w:val="22"/>
        </w:rPr>
        <w:t xml:space="preserve">Welkom </w:t>
      </w:r>
    </w:p>
    <w:p w14:paraId="6813A1C5" w14:textId="77777777" w:rsidR="00EF529B" w:rsidRPr="00126E26" w:rsidRDefault="00EF529B" w:rsidP="00EF529B">
      <w:pPr>
        <w:pStyle w:val="Kopblauw2"/>
        <w:ind w:left="720"/>
        <w:rPr>
          <w:sz w:val="22"/>
          <w:szCs w:val="22"/>
        </w:rPr>
      </w:pPr>
    </w:p>
    <w:p w14:paraId="5431EA7E" w14:textId="77777777" w:rsidR="00EF529B" w:rsidRPr="000D6076" w:rsidRDefault="00EF529B" w:rsidP="00EF529B">
      <w:pPr>
        <w:pStyle w:val="Kopblauw2"/>
        <w:numPr>
          <w:ilvl w:val="0"/>
          <w:numId w:val="1"/>
        </w:numPr>
        <w:ind w:hanging="538"/>
        <w:rPr>
          <w:sz w:val="22"/>
          <w:szCs w:val="22"/>
        </w:rPr>
      </w:pPr>
      <w:r w:rsidRPr="00126E26">
        <w:rPr>
          <w:b/>
          <w:bCs/>
          <w:sz w:val="22"/>
          <w:szCs w:val="22"/>
        </w:rPr>
        <w:t>Uitleg F</w:t>
      </w:r>
      <w:r>
        <w:rPr>
          <w:b/>
          <w:bCs/>
          <w:sz w:val="22"/>
          <w:szCs w:val="22"/>
        </w:rPr>
        <w:t>.H.</w:t>
      </w:r>
      <w:r w:rsidRPr="00126E26">
        <w:rPr>
          <w:b/>
          <w:bCs/>
          <w:sz w:val="22"/>
          <w:szCs w:val="22"/>
        </w:rPr>
        <w:t xml:space="preserve"> over de financiën binnen </w:t>
      </w:r>
      <w:proofErr w:type="spellStart"/>
      <w:r w:rsidRPr="00126E26">
        <w:rPr>
          <w:b/>
          <w:bCs/>
          <w:sz w:val="22"/>
          <w:szCs w:val="22"/>
        </w:rPr>
        <w:t>Paraatscholen</w:t>
      </w:r>
      <w:proofErr w:type="spellEnd"/>
      <w:r w:rsidRPr="00975D51">
        <w:rPr>
          <w:sz w:val="22"/>
          <w:szCs w:val="22"/>
        </w:rPr>
        <w:br/>
      </w:r>
      <w:r w:rsidRPr="00126E26">
        <w:rPr>
          <w:sz w:val="22"/>
          <w:szCs w:val="22"/>
        </w:rPr>
        <w:t>F</w:t>
      </w:r>
      <w:r>
        <w:rPr>
          <w:sz w:val="22"/>
          <w:szCs w:val="22"/>
        </w:rPr>
        <w:t>.</w:t>
      </w:r>
      <w:r w:rsidRPr="00126E26">
        <w:rPr>
          <w:sz w:val="22"/>
          <w:szCs w:val="22"/>
        </w:rPr>
        <w:t xml:space="preserve"> ligt kort de financiën  (inkomsten en baten) van Paraat toe.</w:t>
      </w:r>
      <w:r w:rsidRPr="00126E26">
        <w:rPr>
          <w:sz w:val="22"/>
          <w:szCs w:val="22"/>
        </w:rPr>
        <w:br/>
      </w:r>
      <w:r w:rsidRPr="000D6076">
        <w:rPr>
          <w:b/>
          <w:bCs/>
          <w:sz w:val="22"/>
          <w:szCs w:val="22"/>
        </w:rPr>
        <w:br/>
      </w:r>
    </w:p>
    <w:p w14:paraId="19FDBB24" w14:textId="77777777" w:rsidR="00EF529B" w:rsidRPr="00975D51" w:rsidRDefault="00EF529B" w:rsidP="00EF529B">
      <w:pPr>
        <w:pStyle w:val="Kopblauw2"/>
        <w:numPr>
          <w:ilvl w:val="0"/>
          <w:numId w:val="1"/>
        </w:numPr>
        <w:ind w:hanging="538"/>
        <w:rPr>
          <w:b/>
          <w:bCs/>
          <w:sz w:val="22"/>
          <w:szCs w:val="22"/>
        </w:rPr>
      </w:pPr>
      <w:r w:rsidRPr="00975D51">
        <w:rPr>
          <w:b/>
          <w:bCs/>
          <w:sz w:val="22"/>
          <w:szCs w:val="22"/>
        </w:rPr>
        <w:t>Van de directietafel:</w:t>
      </w:r>
    </w:p>
    <w:p w14:paraId="360125FA" w14:textId="77777777" w:rsidR="00EF529B" w:rsidRDefault="00EF529B" w:rsidP="00EF529B">
      <w:pPr>
        <w:pStyle w:val="Kopblauw2"/>
        <w:numPr>
          <w:ilvl w:val="0"/>
          <w:numId w:val="2"/>
        </w:numPr>
        <w:ind w:left="1416"/>
        <w:rPr>
          <w:sz w:val="22"/>
          <w:szCs w:val="22"/>
        </w:rPr>
      </w:pPr>
      <w:r w:rsidRPr="00126E26">
        <w:rPr>
          <w:sz w:val="22"/>
          <w:szCs w:val="22"/>
        </w:rPr>
        <w:t>Groepsindeling en invulling personeel is rond zoals we hebben besproken op 11-05-2022 de formatie incl. werkverdeling is met het team besproken op 30-05-2022 is dit allemaal akkoord?</w:t>
      </w:r>
    </w:p>
    <w:p w14:paraId="651AAFC0" w14:textId="77777777" w:rsidR="00EF529B" w:rsidRPr="00126E26" w:rsidRDefault="00EF529B" w:rsidP="00EF529B">
      <w:pPr>
        <w:pStyle w:val="Kopblauw2"/>
        <w:ind w:left="1416"/>
        <w:rPr>
          <w:sz w:val="22"/>
          <w:szCs w:val="22"/>
        </w:rPr>
      </w:pPr>
      <w:r w:rsidRPr="00126E26">
        <w:rPr>
          <w:sz w:val="22"/>
          <w:szCs w:val="22"/>
        </w:rPr>
        <w:br/>
        <w:t>Akkoord!</w:t>
      </w:r>
      <w:r w:rsidRPr="00126E26">
        <w:rPr>
          <w:sz w:val="22"/>
          <w:szCs w:val="22"/>
        </w:rPr>
        <w:br/>
      </w:r>
    </w:p>
    <w:p w14:paraId="4BD540FA" w14:textId="77777777" w:rsidR="00EF529B" w:rsidRPr="00126E26" w:rsidRDefault="00EF529B" w:rsidP="00EF529B">
      <w:pPr>
        <w:pStyle w:val="Kopblauw2"/>
        <w:numPr>
          <w:ilvl w:val="0"/>
          <w:numId w:val="2"/>
        </w:numPr>
        <w:rPr>
          <w:sz w:val="22"/>
          <w:szCs w:val="22"/>
        </w:rPr>
      </w:pPr>
      <w:r w:rsidRPr="00014C77">
        <w:rPr>
          <w:b/>
          <w:bCs/>
          <w:sz w:val="22"/>
          <w:szCs w:val="22"/>
        </w:rPr>
        <w:t>Status van schooljaarplan</w:t>
      </w:r>
      <w:r w:rsidRPr="00126E26">
        <w:rPr>
          <w:sz w:val="22"/>
          <w:szCs w:val="22"/>
        </w:rPr>
        <w:t>, is deze in “mijnschoolplan.nl” gegoten?</w:t>
      </w:r>
      <w:r w:rsidRPr="00126E26">
        <w:rPr>
          <w:sz w:val="22"/>
          <w:szCs w:val="22"/>
        </w:rPr>
        <w:br/>
      </w:r>
      <w:r>
        <w:rPr>
          <w:color w:val="auto"/>
          <w:sz w:val="22"/>
          <w:szCs w:val="22"/>
        </w:rPr>
        <w:t>Directeur</w:t>
      </w:r>
      <w:r w:rsidRPr="00126E26">
        <w:rPr>
          <w:color w:val="auto"/>
          <w:sz w:val="22"/>
          <w:szCs w:val="22"/>
        </w:rPr>
        <w:t xml:space="preserve"> legt uit wat ‘mijn schoolplan.nl’ is. Hier komt ook de schoolgids uit.</w:t>
      </w:r>
      <w:r w:rsidRPr="00126E26">
        <w:rPr>
          <w:color w:val="auto"/>
          <w:sz w:val="22"/>
          <w:szCs w:val="22"/>
        </w:rPr>
        <w:br/>
        <w:t xml:space="preserve">De vrijwillige ouderbijdrage is nog een open eind. Hier moet de </w:t>
      </w:r>
      <w:proofErr w:type="spellStart"/>
      <w:r w:rsidRPr="00126E26">
        <w:rPr>
          <w:color w:val="auto"/>
          <w:sz w:val="22"/>
          <w:szCs w:val="22"/>
        </w:rPr>
        <w:t>mr</w:t>
      </w:r>
      <w:proofErr w:type="spellEnd"/>
      <w:r w:rsidRPr="00126E26">
        <w:rPr>
          <w:color w:val="auto"/>
          <w:sz w:val="22"/>
          <w:szCs w:val="22"/>
        </w:rPr>
        <w:t xml:space="preserve"> over stemmen. Op Het Gele Park worden de activiteiten geregeld door de activiteitenraad. Alle leerlingen moeten meedoen aan deze activiteiten. Huidige ouderbijdrage is 28,50. Wat gaat het nieuwe bedrag worden voor volgend jaar?</w:t>
      </w:r>
      <w:r w:rsidRPr="00126E26">
        <w:rPr>
          <w:color w:val="auto"/>
          <w:sz w:val="22"/>
          <w:szCs w:val="22"/>
        </w:rPr>
        <w:br/>
        <w:t xml:space="preserve">Kan de activiteitenraad het bedrag onderbouwen. </w:t>
      </w:r>
    </w:p>
    <w:p w14:paraId="4F2A83B2" w14:textId="77777777" w:rsidR="00EF529B" w:rsidRPr="00126E26" w:rsidRDefault="00EF529B" w:rsidP="00EF529B">
      <w:pPr>
        <w:pStyle w:val="Kopblauw2"/>
        <w:numPr>
          <w:ilvl w:val="0"/>
          <w:numId w:val="3"/>
        </w:numPr>
        <w:rPr>
          <w:color w:val="auto"/>
          <w:sz w:val="22"/>
          <w:szCs w:val="22"/>
        </w:rPr>
      </w:pPr>
      <w:r w:rsidRPr="00126E26">
        <w:rPr>
          <w:color w:val="auto"/>
          <w:sz w:val="22"/>
          <w:szCs w:val="22"/>
        </w:rPr>
        <w:t>Mr wacht op het voorstel van de AR.</w:t>
      </w:r>
    </w:p>
    <w:p w14:paraId="2D0B2B71" w14:textId="77777777" w:rsidR="00EF529B" w:rsidRPr="00126E26" w:rsidRDefault="00EF529B" w:rsidP="00EF529B">
      <w:pPr>
        <w:pStyle w:val="Kopblauw2"/>
        <w:ind w:left="1440"/>
        <w:rPr>
          <w:sz w:val="22"/>
          <w:szCs w:val="22"/>
        </w:rPr>
      </w:pPr>
    </w:p>
    <w:p w14:paraId="208E577C" w14:textId="77777777" w:rsidR="00EF529B" w:rsidRPr="00126E26" w:rsidRDefault="00EF529B" w:rsidP="00EF529B">
      <w:pPr>
        <w:pStyle w:val="Kopblauw2"/>
        <w:ind w:left="1440"/>
        <w:rPr>
          <w:sz w:val="22"/>
          <w:szCs w:val="22"/>
        </w:rPr>
      </w:pPr>
      <w:r w:rsidRPr="00126E26">
        <w:rPr>
          <w:color w:val="auto"/>
          <w:sz w:val="22"/>
          <w:szCs w:val="22"/>
        </w:rPr>
        <w:t xml:space="preserve">Schoolreis en schoolkamp zijn apart en zitten </w:t>
      </w:r>
      <w:r w:rsidRPr="00474C6C">
        <w:rPr>
          <w:b/>
          <w:bCs/>
          <w:color w:val="auto"/>
          <w:sz w:val="22"/>
          <w:szCs w:val="22"/>
        </w:rPr>
        <w:t>niet</w:t>
      </w:r>
      <w:r w:rsidRPr="00126E26">
        <w:rPr>
          <w:color w:val="auto"/>
          <w:sz w:val="22"/>
          <w:szCs w:val="22"/>
        </w:rPr>
        <w:t xml:space="preserve"> meer in de vrijwillige ouderbijdrage.</w:t>
      </w:r>
      <w:r w:rsidRPr="00126E26">
        <w:rPr>
          <w:color w:val="auto"/>
          <w:sz w:val="22"/>
          <w:szCs w:val="22"/>
        </w:rPr>
        <w:br/>
      </w:r>
      <w:r w:rsidRPr="00126E26">
        <w:rPr>
          <w:color w:val="auto"/>
          <w:sz w:val="22"/>
          <w:szCs w:val="22"/>
        </w:rPr>
        <w:br/>
      </w:r>
      <w:r>
        <w:rPr>
          <w:color w:val="auto"/>
          <w:sz w:val="22"/>
          <w:szCs w:val="22"/>
        </w:rPr>
        <w:t>Directeur</w:t>
      </w:r>
      <w:r w:rsidRPr="00126E26">
        <w:rPr>
          <w:color w:val="auto"/>
          <w:sz w:val="22"/>
          <w:szCs w:val="22"/>
        </w:rPr>
        <w:t xml:space="preserve"> </w:t>
      </w:r>
      <w:r>
        <w:rPr>
          <w:color w:val="auto"/>
          <w:sz w:val="22"/>
          <w:szCs w:val="22"/>
        </w:rPr>
        <w:t>laat op digibord</w:t>
      </w:r>
      <w:r w:rsidRPr="00126E26">
        <w:rPr>
          <w:color w:val="auto"/>
          <w:sz w:val="22"/>
          <w:szCs w:val="22"/>
        </w:rPr>
        <w:t xml:space="preserve"> de online concept schoolgids</w:t>
      </w:r>
      <w:r>
        <w:rPr>
          <w:color w:val="auto"/>
          <w:sz w:val="22"/>
          <w:szCs w:val="22"/>
        </w:rPr>
        <w:t xml:space="preserve"> zien</w:t>
      </w:r>
      <w:r w:rsidRPr="00126E26">
        <w:rPr>
          <w:color w:val="auto"/>
          <w:sz w:val="22"/>
          <w:szCs w:val="22"/>
        </w:rPr>
        <w:t>. Dit om even te laten zien hoe deze eruit ziet.</w:t>
      </w:r>
      <w:r w:rsidRPr="00126E26">
        <w:rPr>
          <w:color w:val="auto"/>
          <w:sz w:val="22"/>
          <w:szCs w:val="22"/>
        </w:rPr>
        <w:br/>
        <w:t xml:space="preserve">Er komt mogelijk aan het begin van het schooljaar een blaadje/mapje/klapper met de details voor de groepen zoals fruit, gym </w:t>
      </w:r>
      <w:proofErr w:type="spellStart"/>
      <w:r w:rsidRPr="00126E26">
        <w:rPr>
          <w:color w:val="auto"/>
          <w:sz w:val="22"/>
          <w:szCs w:val="22"/>
        </w:rPr>
        <w:t>enzv</w:t>
      </w:r>
      <w:proofErr w:type="spellEnd"/>
      <w:r w:rsidRPr="00126E26">
        <w:rPr>
          <w:color w:val="auto"/>
          <w:sz w:val="22"/>
          <w:szCs w:val="22"/>
        </w:rPr>
        <w:t>….</w:t>
      </w:r>
      <w:r w:rsidRPr="00126E26">
        <w:rPr>
          <w:color w:val="auto"/>
          <w:sz w:val="22"/>
          <w:szCs w:val="22"/>
        </w:rPr>
        <w:br/>
      </w:r>
      <w:r w:rsidRPr="00126E26">
        <w:rPr>
          <w:color w:val="auto"/>
          <w:sz w:val="22"/>
          <w:szCs w:val="22"/>
        </w:rPr>
        <w:br/>
      </w:r>
      <w:r>
        <w:rPr>
          <w:color w:val="auto"/>
          <w:sz w:val="22"/>
          <w:szCs w:val="22"/>
        </w:rPr>
        <w:t>Directeur</w:t>
      </w:r>
      <w:r w:rsidRPr="00126E26">
        <w:rPr>
          <w:color w:val="auto"/>
          <w:sz w:val="22"/>
          <w:szCs w:val="22"/>
        </w:rPr>
        <w:t xml:space="preserve"> laat vragenlijsten zien.</w:t>
      </w:r>
    </w:p>
    <w:p w14:paraId="0FBEE3D3" w14:textId="77777777" w:rsidR="00EF529B" w:rsidRPr="00126E26" w:rsidRDefault="00EF529B" w:rsidP="00EF529B">
      <w:pPr>
        <w:pStyle w:val="Kopblauw2"/>
        <w:ind w:left="1440"/>
        <w:rPr>
          <w:sz w:val="22"/>
          <w:szCs w:val="22"/>
        </w:rPr>
      </w:pPr>
    </w:p>
    <w:p w14:paraId="2936DCD6" w14:textId="77777777" w:rsidR="00EF529B" w:rsidRPr="009142BF" w:rsidRDefault="00EF529B" w:rsidP="00EF529B">
      <w:pPr>
        <w:pStyle w:val="Kopblauw2"/>
        <w:numPr>
          <w:ilvl w:val="0"/>
          <w:numId w:val="2"/>
        </w:numPr>
        <w:rPr>
          <w:sz w:val="22"/>
          <w:szCs w:val="22"/>
        </w:rPr>
      </w:pPr>
      <w:r w:rsidRPr="009142BF">
        <w:rPr>
          <w:b/>
          <w:bCs/>
          <w:sz w:val="22"/>
          <w:szCs w:val="22"/>
        </w:rPr>
        <w:t>Vakantierooster</w:t>
      </w:r>
    </w:p>
    <w:p w14:paraId="38C2C6A6" w14:textId="77777777" w:rsidR="00EF529B" w:rsidRDefault="00EF529B" w:rsidP="00EF529B">
      <w:pPr>
        <w:pStyle w:val="Kopblauw2"/>
        <w:ind w:left="1440"/>
        <w:rPr>
          <w:sz w:val="22"/>
          <w:szCs w:val="22"/>
        </w:rPr>
      </w:pPr>
      <w:r>
        <w:rPr>
          <w:sz w:val="22"/>
          <w:szCs w:val="22"/>
        </w:rPr>
        <w:t>W</w:t>
      </w:r>
      <w:r w:rsidRPr="00126E26">
        <w:rPr>
          <w:sz w:val="22"/>
          <w:szCs w:val="22"/>
        </w:rPr>
        <w:t>anneer kunnen ouders deze verwachten?</w:t>
      </w:r>
    </w:p>
    <w:p w14:paraId="234B9E08" w14:textId="77777777" w:rsidR="00EF529B" w:rsidRPr="00126E26" w:rsidRDefault="00EF529B" w:rsidP="00EF529B">
      <w:pPr>
        <w:pStyle w:val="Kopblauw2"/>
        <w:ind w:left="1440"/>
        <w:rPr>
          <w:sz w:val="22"/>
          <w:szCs w:val="22"/>
        </w:rPr>
      </w:pPr>
    </w:p>
    <w:p w14:paraId="26FA5693" w14:textId="77777777" w:rsidR="00EF529B" w:rsidRPr="00126E26" w:rsidRDefault="00EF529B" w:rsidP="00EF529B">
      <w:pPr>
        <w:pStyle w:val="Kopblauw2"/>
        <w:numPr>
          <w:ilvl w:val="0"/>
          <w:numId w:val="2"/>
        </w:numPr>
        <w:rPr>
          <w:sz w:val="22"/>
          <w:szCs w:val="22"/>
        </w:rPr>
      </w:pPr>
      <w:r w:rsidRPr="00975D51">
        <w:rPr>
          <w:b/>
          <w:bCs/>
          <w:sz w:val="22"/>
          <w:szCs w:val="22"/>
        </w:rPr>
        <w:t xml:space="preserve">Schoolgids goedkeuren? </w:t>
      </w:r>
      <w:r>
        <w:rPr>
          <w:sz w:val="22"/>
          <w:szCs w:val="22"/>
        </w:rPr>
        <w:br/>
        <w:t>Directeur</w:t>
      </w:r>
      <w:r w:rsidRPr="00126E26">
        <w:rPr>
          <w:sz w:val="22"/>
          <w:szCs w:val="22"/>
        </w:rPr>
        <w:t xml:space="preserve"> stuurt deze via mail mr. </w:t>
      </w:r>
    </w:p>
    <w:p w14:paraId="6CD80BAF" w14:textId="77777777" w:rsidR="00EF529B" w:rsidRDefault="00EF529B" w:rsidP="00EF529B">
      <w:pPr>
        <w:pStyle w:val="Kopblauw2"/>
        <w:numPr>
          <w:ilvl w:val="0"/>
          <w:numId w:val="2"/>
        </w:numPr>
        <w:rPr>
          <w:sz w:val="22"/>
          <w:szCs w:val="22"/>
        </w:rPr>
      </w:pPr>
      <w:r w:rsidRPr="00975D51">
        <w:rPr>
          <w:b/>
          <w:bCs/>
          <w:sz w:val="22"/>
          <w:szCs w:val="22"/>
        </w:rPr>
        <w:t>Mail bestuurder</w:t>
      </w:r>
      <w:r w:rsidRPr="00126E26">
        <w:rPr>
          <w:sz w:val="22"/>
          <w:szCs w:val="22"/>
        </w:rPr>
        <w:t xml:space="preserve"> </w:t>
      </w:r>
    </w:p>
    <w:p w14:paraId="374520F3" w14:textId="77777777" w:rsidR="00EF529B" w:rsidRDefault="00EF529B" w:rsidP="00EF529B">
      <w:pPr>
        <w:pStyle w:val="Kopblauw2"/>
        <w:ind w:left="1440"/>
        <w:rPr>
          <w:sz w:val="22"/>
          <w:szCs w:val="22"/>
        </w:rPr>
      </w:pPr>
      <w:r>
        <w:rPr>
          <w:sz w:val="22"/>
          <w:szCs w:val="22"/>
        </w:rPr>
        <w:lastRenderedPageBreak/>
        <w:t>V</w:t>
      </w:r>
      <w:r w:rsidRPr="00126E26">
        <w:rPr>
          <w:sz w:val="22"/>
          <w:szCs w:val="22"/>
        </w:rPr>
        <w:t>ertrek directeur HGP SBAO, gesprek heeft plaatsgevonden er wordt een nieuwe vacature opgesteld voor een directeur BAO &amp; SBAO ineen.</w:t>
      </w:r>
    </w:p>
    <w:p w14:paraId="720DE52A" w14:textId="77777777" w:rsidR="00EF529B" w:rsidRPr="00126E26" w:rsidRDefault="00EF529B" w:rsidP="00EF529B">
      <w:pPr>
        <w:pStyle w:val="Kopblauw2"/>
        <w:rPr>
          <w:sz w:val="22"/>
          <w:szCs w:val="22"/>
        </w:rPr>
      </w:pPr>
    </w:p>
    <w:p w14:paraId="1A1D62C3" w14:textId="77777777" w:rsidR="00EF529B" w:rsidRPr="00126E26" w:rsidRDefault="00EF529B" w:rsidP="00EF529B">
      <w:pPr>
        <w:pStyle w:val="Kopblauw2"/>
        <w:ind w:left="1440"/>
        <w:rPr>
          <w:sz w:val="22"/>
          <w:szCs w:val="22"/>
        </w:rPr>
      </w:pPr>
    </w:p>
    <w:p w14:paraId="746298E5" w14:textId="77777777" w:rsidR="00EF529B" w:rsidRDefault="00EF529B" w:rsidP="00EF529B">
      <w:pPr>
        <w:pStyle w:val="Kopblauw2"/>
        <w:numPr>
          <w:ilvl w:val="0"/>
          <w:numId w:val="1"/>
        </w:numPr>
        <w:ind w:hanging="538"/>
        <w:rPr>
          <w:sz w:val="22"/>
          <w:szCs w:val="22"/>
        </w:rPr>
      </w:pPr>
      <w:r w:rsidRPr="000D6076">
        <w:rPr>
          <w:b/>
          <w:bCs/>
          <w:sz w:val="22"/>
          <w:szCs w:val="22"/>
        </w:rPr>
        <w:t>Notulen vorige vergadering</w:t>
      </w:r>
      <w:r w:rsidRPr="00126E26">
        <w:rPr>
          <w:sz w:val="22"/>
          <w:szCs w:val="22"/>
        </w:rPr>
        <w:br/>
        <w:t>Goedgekeurd!</w:t>
      </w:r>
    </w:p>
    <w:p w14:paraId="05908307" w14:textId="77777777" w:rsidR="00EF529B" w:rsidRDefault="00EF529B" w:rsidP="00EF529B">
      <w:pPr>
        <w:pStyle w:val="Kopblauw2"/>
        <w:numPr>
          <w:ilvl w:val="0"/>
          <w:numId w:val="1"/>
        </w:numPr>
        <w:ind w:hanging="538"/>
        <w:rPr>
          <w:b/>
          <w:bCs/>
          <w:sz w:val="22"/>
          <w:szCs w:val="22"/>
        </w:rPr>
      </w:pPr>
      <w:r w:rsidRPr="00B2633E">
        <w:rPr>
          <w:b/>
          <w:bCs/>
          <w:sz w:val="22"/>
          <w:szCs w:val="22"/>
        </w:rPr>
        <w:t xml:space="preserve">Kort voorstelmoment voor </w:t>
      </w:r>
      <w:r>
        <w:rPr>
          <w:b/>
          <w:bCs/>
          <w:sz w:val="22"/>
          <w:szCs w:val="22"/>
        </w:rPr>
        <w:t xml:space="preserve">nieuw OMR lid. </w:t>
      </w:r>
      <w:r>
        <w:rPr>
          <w:sz w:val="22"/>
          <w:szCs w:val="22"/>
        </w:rPr>
        <w:br/>
        <w:t>Tijdgebrek. Volgende keer.</w:t>
      </w:r>
    </w:p>
    <w:p w14:paraId="13FF6482" w14:textId="77777777" w:rsidR="00EF529B" w:rsidRPr="00126E26" w:rsidRDefault="00EF529B" w:rsidP="00EF529B">
      <w:pPr>
        <w:pStyle w:val="Kopblauw2"/>
        <w:ind w:left="720"/>
        <w:rPr>
          <w:sz w:val="22"/>
          <w:szCs w:val="22"/>
        </w:rPr>
      </w:pPr>
    </w:p>
    <w:p w14:paraId="47BF9536" w14:textId="77777777" w:rsidR="00EF529B" w:rsidRPr="00126E26" w:rsidRDefault="00EF529B" w:rsidP="00EF529B">
      <w:pPr>
        <w:pStyle w:val="Kopblauw2"/>
        <w:ind w:left="720"/>
        <w:rPr>
          <w:sz w:val="22"/>
          <w:szCs w:val="22"/>
        </w:rPr>
      </w:pPr>
    </w:p>
    <w:p w14:paraId="1BCC051F" w14:textId="77777777" w:rsidR="00EF529B" w:rsidRPr="000D6076" w:rsidRDefault="00EF529B" w:rsidP="00EF529B">
      <w:pPr>
        <w:pStyle w:val="Kopblauw2"/>
        <w:numPr>
          <w:ilvl w:val="0"/>
          <w:numId w:val="1"/>
        </w:numPr>
        <w:ind w:hanging="538"/>
        <w:rPr>
          <w:b/>
          <w:bCs/>
          <w:sz w:val="22"/>
          <w:szCs w:val="22"/>
        </w:rPr>
      </w:pPr>
      <w:r w:rsidRPr="000D6076">
        <w:rPr>
          <w:b/>
          <w:bCs/>
          <w:sz w:val="22"/>
          <w:szCs w:val="22"/>
        </w:rPr>
        <w:t>Rondvraag:</w:t>
      </w:r>
    </w:p>
    <w:p w14:paraId="7CED3B31" w14:textId="77777777" w:rsidR="00EF529B" w:rsidRDefault="00EF529B" w:rsidP="00EF529B">
      <w:pPr>
        <w:rPr>
          <w:rFonts w:asciiTheme="majorHAnsi" w:hAnsiTheme="majorHAnsi"/>
          <w:sz w:val="22"/>
        </w:rPr>
      </w:pPr>
      <w:r w:rsidRPr="00126E26">
        <w:rPr>
          <w:rFonts w:asciiTheme="majorHAnsi" w:hAnsiTheme="majorHAnsi"/>
          <w:sz w:val="22"/>
        </w:rPr>
        <w:t xml:space="preserve">Data vergadering HGP platform en MR schooljaar 2022-2023: </w:t>
      </w:r>
    </w:p>
    <w:p w14:paraId="3404CB33" w14:textId="77777777" w:rsidR="00EF529B" w:rsidRPr="002D4148" w:rsidRDefault="00EF529B" w:rsidP="00EF529B">
      <w:pPr>
        <w:rPr>
          <w:rFonts w:asciiTheme="majorHAnsi" w:eastAsia="Times New Roman" w:hAnsiTheme="majorHAnsi" w:cs="Segoe UI"/>
          <w:szCs w:val="20"/>
          <w:lang w:eastAsia="nl-NL"/>
        </w:rPr>
      </w:pPr>
      <w:r w:rsidRPr="002D4148">
        <w:rPr>
          <w:rFonts w:asciiTheme="majorHAnsi" w:eastAsia="Times New Roman" w:hAnsiTheme="majorHAnsi" w:cs="Segoe UI"/>
          <w:szCs w:val="20"/>
          <w:lang w:eastAsia="nl-NL"/>
        </w:rPr>
        <w:t xml:space="preserve">19/09/2022 - 17/11/2022 - 17/01/2023 - 21/03/2023 - 15/05/2023 - 12/06/2023. </w:t>
      </w:r>
    </w:p>
    <w:p w14:paraId="1EB64887" w14:textId="77777777" w:rsidR="007372CD" w:rsidRDefault="007372CD"/>
    <w:sectPr w:rsidR="00737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96E"/>
    <w:multiLevelType w:val="hybridMultilevel"/>
    <w:tmpl w:val="0B7A867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24956D2"/>
    <w:multiLevelType w:val="hybridMultilevel"/>
    <w:tmpl w:val="D946EF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415374"/>
    <w:multiLevelType w:val="hybridMultilevel"/>
    <w:tmpl w:val="948C2322"/>
    <w:lvl w:ilvl="0" w:tplc="DC124EFC">
      <w:numFmt w:val="bullet"/>
      <w:lvlText w:val="-"/>
      <w:lvlJc w:val="left"/>
      <w:pPr>
        <w:ind w:left="1800" w:hanging="360"/>
      </w:pPr>
      <w:rPr>
        <w:rFonts w:ascii="Verdana" w:eastAsiaTheme="minorHAnsi" w:hAnsi="Verdana"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1696880846">
    <w:abstractNumId w:val="1"/>
  </w:num>
  <w:num w:numId="2" w16cid:durableId="390276768">
    <w:abstractNumId w:val="0"/>
  </w:num>
  <w:num w:numId="3" w16cid:durableId="28508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9B"/>
    <w:rsid w:val="007372CD"/>
    <w:rsid w:val="00EF5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41BB"/>
  <w15:chartTrackingRefBased/>
  <w15:docId w15:val="{E87D441D-1E14-41AC-9B88-0F12BBC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F529B"/>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F529B"/>
    <w:pPr>
      <w:spacing w:after="0" w:line="240" w:lineRule="auto"/>
    </w:pPr>
    <w:rPr>
      <w:sz w:val="20"/>
    </w:rPr>
  </w:style>
  <w:style w:type="character" w:customStyle="1" w:styleId="GeenafstandChar">
    <w:name w:val="Geen afstand Char"/>
    <w:basedOn w:val="Standaardalinea-lettertype"/>
    <w:link w:val="Geenafstand"/>
    <w:uiPriority w:val="1"/>
    <w:rsid w:val="00EF529B"/>
    <w:rPr>
      <w:sz w:val="20"/>
    </w:rPr>
  </w:style>
  <w:style w:type="paragraph" w:customStyle="1" w:styleId="Kopblauw">
    <w:name w:val="Kop blauw"/>
    <w:basedOn w:val="Standaard"/>
    <w:next w:val="Geenafstand"/>
    <w:link w:val="KopblauwChar"/>
    <w:autoRedefine/>
    <w:qFormat/>
    <w:rsid w:val="00EF529B"/>
    <w:pPr>
      <w:spacing w:after="0" w:line="240" w:lineRule="auto"/>
      <w:outlineLvl w:val="0"/>
    </w:pPr>
    <w:rPr>
      <w:rFonts w:asciiTheme="majorHAnsi" w:hAnsiTheme="majorHAnsi"/>
      <w:color w:val="44546A" w:themeColor="text2"/>
      <w:sz w:val="36"/>
      <w:szCs w:val="20"/>
    </w:rPr>
  </w:style>
  <w:style w:type="character" w:customStyle="1" w:styleId="KopblauwChar">
    <w:name w:val="Kop blauw Char"/>
    <w:basedOn w:val="Standaardalinea-lettertype"/>
    <w:link w:val="Kopblauw"/>
    <w:rsid w:val="00EF529B"/>
    <w:rPr>
      <w:rFonts w:asciiTheme="majorHAnsi" w:hAnsiTheme="majorHAnsi"/>
      <w:color w:val="44546A" w:themeColor="text2"/>
      <w:sz w:val="36"/>
      <w:szCs w:val="20"/>
    </w:rPr>
  </w:style>
  <w:style w:type="paragraph" w:customStyle="1" w:styleId="Kopblauw2">
    <w:name w:val="Kop blauw 2"/>
    <w:basedOn w:val="Standaard"/>
    <w:link w:val="Kopblauw2Char"/>
    <w:qFormat/>
    <w:rsid w:val="00EF529B"/>
    <w:pPr>
      <w:spacing w:after="0" w:line="240" w:lineRule="auto"/>
      <w:outlineLvl w:val="1"/>
    </w:pPr>
    <w:rPr>
      <w:rFonts w:asciiTheme="majorHAnsi" w:hAnsiTheme="majorHAnsi"/>
      <w:color w:val="44546A" w:themeColor="text2"/>
      <w:sz w:val="24"/>
      <w:szCs w:val="24"/>
    </w:rPr>
  </w:style>
  <w:style w:type="character" w:customStyle="1" w:styleId="Kopblauw2Char">
    <w:name w:val="Kop blauw 2 Char"/>
    <w:basedOn w:val="Standaardalinea-lettertype"/>
    <w:link w:val="Kopblauw2"/>
    <w:rsid w:val="00EF529B"/>
    <w:rPr>
      <w:rFonts w:asciiTheme="majorHAnsi" w:hAnsiTheme="majorHAnsi"/>
      <w:color w:val="44546A"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B6FD0369BC942A4C86F22E56162E2" ma:contentTypeVersion="16" ma:contentTypeDescription="Een nieuw document maken." ma:contentTypeScope="" ma:versionID="ec31c42b4395c891f86edd53e92561af">
  <xsd:schema xmlns:xsd="http://www.w3.org/2001/XMLSchema" xmlns:xs="http://www.w3.org/2001/XMLSchema" xmlns:p="http://schemas.microsoft.com/office/2006/metadata/properties" xmlns:ns2="e7520878-03e8-446d-8aca-9bd2f4cdfa6b" xmlns:ns3="f78a6ccb-20f2-47c0-b82e-cebc434820bc" targetNamespace="http://schemas.microsoft.com/office/2006/metadata/properties" ma:root="true" ma:fieldsID="bc59ca1c4a6f1c2cfd794e7c47f27a5f" ns2:_="" ns3:_="">
    <xsd:import namespace="e7520878-03e8-446d-8aca-9bd2f4cdfa6b"/>
    <xsd:import namespace="f78a6ccb-20f2-47c0-b82e-cebc43482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20878-03e8-446d-8aca-9bd2f4cdfa6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a237f65-0cda-4456-9ca1-ff8e4b21da4d}" ma:internalName="TaxCatchAll" ma:showField="CatchAllData" ma:web="e7520878-03e8-446d-8aca-9bd2f4cdfa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8a6ccb-20f2-47c0-b82e-cebc43482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318d38-d1c2-4cf6-ab4e-d26917985c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520878-03e8-446d-8aca-9bd2f4cdfa6b"/>
    <lcf76f155ced4ddcb4097134ff3c332f xmlns="f78a6ccb-20f2-47c0-b82e-cebc43482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6DE3AE-8094-4B78-883B-17B7463AE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20878-03e8-446d-8aca-9bd2f4cdfa6b"/>
    <ds:schemaRef ds:uri="f78a6ccb-20f2-47c0-b82e-cebc4348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F27FD-9442-4C5E-9C94-57412BE750AB}">
  <ds:schemaRefs>
    <ds:schemaRef ds:uri="http://schemas.microsoft.com/sharepoint/v3/contenttype/forms"/>
  </ds:schemaRefs>
</ds:datastoreItem>
</file>

<file path=customXml/itemProps3.xml><?xml version="1.0" encoding="utf-8"?>
<ds:datastoreItem xmlns:ds="http://schemas.openxmlformats.org/officeDocument/2006/customXml" ds:itemID="{40581E46-9EEC-480D-8D6C-5C67A59F07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78a6ccb-20f2-47c0-b82e-cebc434820bc"/>
    <ds:schemaRef ds:uri="e7520878-03e8-446d-8aca-9bd2f4cdfa6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1607</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Oberink</dc:creator>
  <cp:keywords/>
  <dc:description/>
  <cp:lastModifiedBy>Ruben Oberink</cp:lastModifiedBy>
  <cp:revision>1</cp:revision>
  <dcterms:created xsi:type="dcterms:W3CDTF">2022-09-20T13:06:00Z</dcterms:created>
  <dcterms:modified xsi:type="dcterms:W3CDTF">2022-09-20T13:08:00Z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0x01010045CB6FD0369BC942A4C86F22E56162E2</vt:lpwstr>
  </property>
</Properties>
</file>